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C5D9D" w14:textId="77777777" w:rsidR="009209E7" w:rsidRDefault="009209E7" w:rsidP="009209E7">
      <w:pPr>
        <w:outlineLvl w:val="0"/>
        <w:rPr>
          <w:rFonts w:eastAsia="Times New Roman"/>
        </w:rPr>
      </w:pPr>
      <w:r>
        <w:rPr>
          <w:rFonts w:ascii="Arial" w:eastAsia="Times New Roman" w:hAnsi="Arial" w:cs="Arial"/>
        </w:rPr>
        <w:t>From:                </w:t>
      </w:r>
      <w:r>
        <w:rPr>
          <w:rFonts w:ascii="Arial" w:eastAsia="Times New Roman" w:hAnsi="Arial" w:cs="Arial"/>
          <w:b/>
          <w:bCs/>
        </w:rPr>
        <w:t>John Madonna Construction Co., Inc.</w:t>
      </w:r>
      <w:r>
        <w:rPr>
          <w:rFonts w:ascii="Arial" w:eastAsia="Times New Roman" w:hAnsi="Arial" w:cs="Arial"/>
        </w:rPr>
        <w:t> (An Equal Opportunity Employer)</w:t>
      </w:r>
      <w:r>
        <w:rPr>
          <w:rFonts w:eastAsia="Times New Roman"/>
        </w:rPr>
        <w:br/>
        <w:t>                          </w:t>
      </w:r>
      <w:r>
        <w:rPr>
          <w:rFonts w:ascii="Arial" w:eastAsia="Times New Roman" w:hAnsi="Arial" w:cs="Arial"/>
        </w:rPr>
        <w:t>P O Box 5310</w:t>
      </w:r>
      <w:r>
        <w:rPr>
          <w:rFonts w:eastAsia="Times New Roman"/>
        </w:rPr>
        <w:br/>
        <w:t>                          </w:t>
      </w:r>
      <w:r>
        <w:rPr>
          <w:rFonts w:ascii="Arial" w:eastAsia="Times New Roman" w:hAnsi="Arial" w:cs="Arial"/>
        </w:rPr>
        <w:t>San Luis Obispo, CA 93403</w:t>
      </w:r>
      <w:r>
        <w:rPr>
          <w:rFonts w:eastAsia="Times New Roman"/>
        </w:rPr>
        <w:br/>
        <w:t>                          P</w:t>
      </w:r>
      <w:r>
        <w:rPr>
          <w:rFonts w:ascii="Arial" w:eastAsia="Times New Roman" w:hAnsi="Arial" w:cs="Arial"/>
        </w:rPr>
        <w:t>hone: 805-543-7751</w:t>
      </w:r>
      <w:r>
        <w:rPr>
          <w:rFonts w:eastAsia="Times New Roman"/>
        </w:rPr>
        <w:br/>
        <w:t>                          </w:t>
      </w:r>
      <w:r>
        <w:rPr>
          <w:rFonts w:ascii="Arial" w:eastAsia="Times New Roman" w:hAnsi="Arial" w:cs="Arial"/>
        </w:rPr>
        <w:t>License #358030</w:t>
      </w:r>
      <w:r>
        <w:rPr>
          <w:rFonts w:eastAsia="Times New Roman"/>
        </w:rPr>
        <w:br/>
      </w:r>
      <w:r>
        <w:rPr>
          <w:rFonts w:eastAsia="Times New Roman"/>
        </w:rPr>
        <w:br/>
      </w:r>
      <w:r>
        <w:rPr>
          <w:rFonts w:ascii="Arial" w:eastAsia="Times New Roman" w:hAnsi="Arial" w:cs="Arial"/>
          <w:b/>
          <w:bCs/>
        </w:rPr>
        <w:t>For: </w:t>
      </w:r>
      <w:r>
        <w:rPr>
          <w:rFonts w:ascii="Arial" w:eastAsia="Times New Roman" w:hAnsi="Arial" w:cs="Arial"/>
        </w:rPr>
        <w:t xml:space="preserve">                 </w:t>
      </w:r>
      <w:r>
        <w:rPr>
          <w:rFonts w:ascii="Arial" w:eastAsia="Times New Roman" w:hAnsi="Arial" w:cs="Arial"/>
          <w:b/>
          <w:bCs/>
        </w:rPr>
        <w:t> DBE, DVBE, MBE, WBE, SBE        REQUESTING ASSOCIATION ASSISTANCE</w:t>
      </w:r>
      <w:r>
        <w:rPr>
          <w:rFonts w:eastAsia="Times New Roman"/>
        </w:rPr>
        <w:t xml:space="preserve"> </w:t>
      </w:r>
    </w:p>
    <w:p w14:paraId="5F102328" w14:textId="77777777" w:rsidR="009209E7" w:rsidRDefault="009209E7" w:rsidP="009209E7">
      <w:pPr>
        <w:rPr>
          <w:rFonts w:eastAsia="Times New Roman"/>
        </w:rPr>
      </w:pPr>
      <w:r>
        <w:rPr>
          <w:rFonts w:ascii="Arial" w:eastAsia="Times New Roman" w:hAnsi="Arial" w:cs="Arial"/>
          <w:b/>
          <w:bCs/>
        </w:rPr>
        <w:t>TO:                    MINORITY BUSINESS DEVELOPMENT AGENCY (MBDA)</w:t>
      </w:r>
    </w:p>
    <w:p w14:paraId="0921A7A7" w14:textId="77777777" w:rsidR="009209E7" w:rsidRDefault="009209E7" w:rsidP="009209E7">
      <w:pPr>
        <w:rPr>
          <w:rFonts w:eastAsia="Times New Roman"/>
        </w:rPr>
      </w:pPr>
      <w:r>
        <w:rPr>
          <w:rFonts w:ascii="Arial" w:eastAsia="Times New Roman" w:hAnsi="Arial" w:cs="Arial"/>
          <w:b/>
          <w:bCs/>
        </w:rPr>
        <w:t xml:space="preserve">Attn:                  Andrew Barrera  email:  </w:t>
      </w:r>
      <w:hyperlink r:id="rId4" w:history="1">
        <w:r>
          <w:rPr>
            <w:rStyle w:val="Hyperlink"/>
            <w:rFonts w:ascii="Arial" w:eastAsia="Times New Roman" w:hAnsi="Arial" w:cs="Arial"/>
            <w:b/>
            <w:bCs/>
          </w:rPr>
          <w:t>abarrera@pacela.org</w:t>
        </w:r>
      </w:hyperlink>
      <w:r>
        <w:rPr>
          <w:rFonts w:ascii="Arial" w:eastAsia="Times New Roman" w:hAnsi="Arial" w:cs="Arial"/>
          <w:b/>
          <w:bCs/>
        </w:rPr>
        <w:t>  </w:t>
      </w:r>
    </w:p>
    <w:p w14:paraId="6B295748" w14:textId="77777777" w:rsidR="009209E7" w:rsidRDefault="009209E7" w:rsidP="009209E7">
      <w:pPr>
        <w:rPr>
          <w:rFonts w:eastAsia="Times New Roman"/>
        </w:rPr>
      </w:pPr>
      <w:r>
        <w:rPr>
          <w:rFonts w:ascii="Arial" w:eastAsia="Times New Roman" w:hAnsi="Arial" w:cs="Arial"/>
          <w:b/>
          <w:bCs/>
        </w:rPr>
        <w:br/>
        <w:t>Project:             CT 05-1H8104 Route 25 Excavation, HMA, Culverts and Signal System, San Benito County, CA</w:t>
      </w:r>
    </w:p>
    <w:p w14:paraId="2C06460A" w14:textId="3C9E16AF" w:rsidR="009209E7" w:rsidRDefault="0030617D" w:rsidP="009209E7">
      <w:pPr>
        <w:rPr>
          <w:rFonts w:eastAsia="Times New Roman"/>
        </w:rPr>
      </w:pPr>
      <w:r>
        <w:rPr>
          <w:rFonts w:ascii="Arial" w:eastAsia="Times New Roman" w:hAnsi="Arial" w:cs="Arial"/>
        </w:rPr>
        <w:t>R</w:t>
      </w:r>
      <w:r w:rsidR="009209E7">
        <w:rPr>
          <w:rFonts w:ascii="Arial" w:eastAsia="Times New Roman" w:hAnsi="Arial" w:cs="Arial"/>
        </w:rPr>
        <w:t>EF #:                05-1h8104</w:t>
      </w:r>
      <w:r w:rsidR="009209E7">
        <w:rPr>
          <w:rFonts w:ascii="Arial" w:eastAsia="Times New Roman" w:hAnsi="Arial" w:cs="Arial"/>
        </w:rPr>
        <w:br/>
        <w:t>Owner:              Caltrans Headquarters Sacramento (CADOT) CA</w:t>
      </w:r>
      <w:r w:rsidR="009209E7">
        <w:rPr>
          <w:rFonts w:eastAsia="Times New Roman"/>
        </w:rPr>
        <w:br/>
      </w:r>
      <w:r w:rsidR="009209E7">
        <w:rPr>
          <w:rFonts w:ascii="Arial" w:eastAsia="Times New Roman" w:hAnsi="Arial" w:cs="Arial"/>
        </w:rPr>
        <w:t>Bid Date:           </w:t>
      </w:r>
      <w:r w:rsidR="009209E7">
        <w:rPr>
          <w:rFonts w:ascii="Arial" w:eastAsia="Times New Roman" w:hAnsi="Arial" w:cs="Arial"/>
          <w:b/>
          <w:bCs/>
        </w:rPr>
        <w:t>12/14/2022 @ 02:00pm</w:t>
      </w:r>
      <w:r w:rsidR="009209E7">
        <w:rPr>
          <w:rFonts w:eastAsia="Times New Roman"/>
        </w:rPr>
        <w:br/>
      </w:r>
      <w:r w:rsidR="009209E7">
        <w:rPr>
          <w:rFonts w:ascii="Arial" w:eastAsia="Times New Roman" w:hAnsi="Arial" w:cs="Arial"/>
        </w:rPr>
        <w:t>Location:           Hollister and San Benito in San Benito County CA</w:t>
      </w:r>
    </w:p>
    <w:p w14:paraId="09A82737" w14:textId="17D90F3F" w:rsidR="000772A3" w:rsidRDefault="009209E7" w:rsidP="009209E7">
      <w:r>
        <w:rPr>
          <w:rFonts w:eastAsia="Times New Roman"/>
        </w:rPr>
        <w:br/>
      </w:r>
      <w:r>
        <w:rPr>
          <w:rFonts w:eastAsia="Times New Roman"/>
        </w:rPr>
        <w:br/>
      </w:r>
      <w:r>
        <w:rPr>
          <w:rFonts w:eastAsia="Times New Roman"/>
        </w:rPr>
        <w:br/>
        <w:t>John Madonna Construction Co., Inc. is bidding above referenced project as a Prime Contractor, and is requesting quotes from qualified DBE, DVBE, MBE, WBE, SBE subcontractors and suppliers for the following items of work:</w:t>
      </w:r>
      <w:r>
        <w:rPr>
          <w:rFonts w:eastAsia="Times New Roman"/>
        </w:rPr>
        <w:br/>
      </w:r>
      <w:r>
        <w:rPr>
          <w:rFonts w:eastAsia="Times New Roman"/>
        </w:rPr>
        <w:br/>
      </w:r>
      <w:r>
        <w:rPr>
          <w:rFonts w:eastAsia="Times New Roman"/>
          <w:b/>
          <w:bCs/>
        </w:rPr>
        <w:t>Lead Compliance ( NAICS 562910), SWPP Plan (924110), Construction Area Signs (339950) and Traffic Control Systems (532490), Pavement Marking/Traffic Striping (237310), Landscaping/Irrigation (561730, 221310) Fencing/Guardrail (238990, 237310), Asphalt Paving, Concrete (238110) and Traffic Signal System (238210).</w:t>
      </w:r>
      <w:r>
        <w:rPr>
          <w:rFonts w:eastAsia="Times New Roman"/>
        </w:rPr>
        <w:br/>
      </w:r>
      <w:r>
        <w:rPr>
          <w:rFonts w:eastAsia="Times New Roman"/>
        </w:rPr>
        <w:br/>
      </w:r>
      <w:r>
        <w:rPr>
          <w:rFonts w:ascii="Arial" w:eastAsia="Times New Roman" w:hAnsi="Arial" w:cs="Arial"/>
        </w:rPr>
        <w:t>Documents from:  </w:t>
      </w:r>
      <w:r>
        <w:rPr>
          <w:rFonts w:eastAsia="Times New Roman"/>
        </w:rPr>
        <w:t xml:space="preserve">Please go to Caltrans site at: </w:t>
      </w:r>
      <w:hyperlink r:id="rId5" w:history="1">
        <w:r>
          <w:rPr>
            <w:rStyle w:val="Hyperlink"/>
            <w:rFonts w:eastAsia="Times New Roman"/>
          </w:rPr>
          <w:t>http://ppmoe.dot.ca.gov/des/oe/weekly-ads/all-adv-projects.php</w:t>
        </w:r>
      </w:hyperlink>
      <w:r>
        <w:rPr>
          <w:rFonts w:eastAsia="Times New Roman"/>
        </w:rPr>
        <w:t xml:space="preserve"> or please contact Courtney Yanez at John Madonna Construction Co. Inc. via email at </w:t>
      </w:r>
      <w:hyperlink r:id="rId6" w:history="1">
        <w:r>
          <w:rPr>
            <w:rStyle w:val="Hyperlink"/>
            <w:rFonts w:eastAsia="Times New Roman"/>
          </w:rPr>
          <w:t>courtney@jmadonna.com</w:t>
        </w:r>
      </w:hyperlink>
      <w:r>
        <w:rPr>
          <w:rFonts w:eastAsia="Times New Roman"/>
        </w:rPr>
        <w:t xml:space="preserve"> for assistance or documents.</w:t>
      </w:r>
      <w:r>
        <w:rPr>
          <w:rFonts w:ascii="Arial" w:eastAsia="Times New Roman" w:hAnsi="Arial" w:cs="Arial"/>
        </w:rPr>
        <w:br/>
      </w:r>
      <w:r>
        <w:rPr>
          <w:rFonts w:eastAsia="Times New Roman"/>
        </w:rPr>
        <w:br/>
        <w:t xml:space="preserve">Please submit bids at least one day prior to bid date and include any certification you may have along with your DIR Registration Number. John Madonna Construction is requesting quotes from all qualified subcontractors and suppliers including certified DBE/SBE/DVBE firms for the aforementioned items of work. 100% Performance and Payment bonds may be required for the full amount of subcontract price. Subcontractors must be registered with the California DIR, possess a current </w:t>
      </w:r>
      <w:proofErr w:type="spellStart"/>
      <w:r>
        <w:rPr>
          <w:rFonts w:eastAsia="Times New Roman"/>
        </w:rPr>
        <w:t>contractors</w:t>
      </w:r>
      <w:proofErr w:type="spellEnd"/>
      <w:r>
        <w:rPr>
          <w:rFonts w:eastAsia="Times New Roman"/>
        </w:rPr>
        <w:t xml:space="preserve"> license, as well as insurance and workers compensation coverage meeting John Madonna Construction's requirements. Subcontractors will be required to sign John Madonna Construction's standard Subcontract Agreement. Plans and specifications are available via email. Please call for assistance with obtaining bonding, insurance, equipment, materials and/or supplies. John Madonna Construction is an Equal Opportunity Employer.</w:t>
      </w:r>
    </w:p>
    <w:sectPr w:rsidR="000772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9E7"/>
    <w:rsid w:val="00067BDA"/>
    <w:rsid w:val="0030617D"/>
    <w:rsid w:val="009209E7"/>
    <w:rsid w:val="00CC7266"/>
    <w:rsid w:val="00D0292E"/>
    <w:rsid w:val="00DA3438"/>
    <w:rsid w:val="00F217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398CC"/>
  <w15:chartTrackingRefBased/>
  <w15:docId w15:val="{953F160B-9AF0-4E65-B0C6-242EDC404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9E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209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365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urtney@jmadonna.com" TargetMode="External"/><Relationship Id="rId5" Type="http://schemas.openxmlformats.org/officeDocument/2006/relationships/hyperlink" Target="http://ppmoe.dot.ca.gov/des/oe/weekly-ads/all-adv-projects.php" TargetMode="External"/><Relationship Id="rId4" Type="http://schemas.openxmlformats.org/officeDocument/2006/relationships/hyperlink" Target="mailto:abarrera@pacel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400</Words>
  <Characters>2283</Characters>
  <Application>Microsoft Office Word</Application>
  <DocSecurity>0</DocSecurity>
  <Lines>19</Lines>
  <Paragraphs>5</Paragraphs>
  <ScaleCrop>false</ScaleCrop>
  <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Hui-Ping Chang</dc:creator>
  <cp:keywords/>
  <dc:description/>
  <cp:lastModifiedBy>Hui-Ping Chang</cp:lastModifiedBy>
  <cp:revision>2</cp:revision>
  <dcterms:created xsi:type="dcterms:W3CDTF">2022-12-02T22:04:00Z</dcterms:created>
  <dcterms:modified xsi:type="dcterms:W3CDTF">2022-12-02T22:09:00Z</dcterms:modified>
</cp:coreProperties>
</file>